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default" w:ascii="Arial" w:hAnsi="Arial" w:eastAsia="方正小标宋简体" w:cs="Arial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宋体" w:hAnsi="宋体" w:eastAsia="方正小标宋简体" w:cs="方正小标宋简体"/>
          <w:sz w:val="44"/>
          <w:szCs w:val="44"/>
          <w:u w:val="singl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宋体" w:hAnsi="宋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宋体" w:hAnsi="宋体" w:eastAsia="方正小标宋简体" w:cs="方正小标宋简体"/>
          <w:sz w:val="44"/>
          <w:szCs w:val="44"/>
          <w:u w:val="single"/>
          <w:lang w:val="en-US" w:eastAsia="zh-CN"/>
        </w:rPr>
        <w:t>（单位名称）</w:t>
      </w:r>
      <w:r>
        <w:rPr>
          <w:rFonts w:hint="eastAsia" w:ascii="宋体" w:hAnsi="宋体" w:eastAsia="方正小标宋简体" w:cs="方正小标宋简体"/>
          <w:sz w:val="44"/>
          <w:szCs w:val="44"/>
          <w:lang w:val="en-US" w:eastAsia="zh-CN"/>
        </w:rPr>
        <w:t>处置</w:t>
      </w:r>
      <w:r>
        <w:rPr>
          <w:rFonts w:hint="eastAsia" w:ascii="宋体" w:hAnsi="宋体" w:eastAsia="方正小标宋简体" w:cs="方正小标宋简体"/>
          <w:sz w:val="44"/>
          <w:szCs w:val="44"/>
          <w:u w:val="single"/>
          <w:lang w:val="en-US" w:eastAsia="zh-CN"/>
        </w:rPr>
        <w:t>（资产类别）</w:t>
      </w:r>
      <w:r>
        <w:rPr>
          <w:rFonts w:hint="eastAsia" w:ascii="宋体" w:hAnsi="宋体" w:eastAsia="方正小标宋简体" w:cs="方正小标宋简体"/>
          <w:sz w:val="44"/>
          <w:szCs w:val="44"/>
          <w:lang w:val="en-US" w:eastAsia="zh-CN"/>
        </w:rPr>
        <w:t>的公告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（2021版）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宋体" w:hAnsi="宋体" w:eastAsia="方正仿宋简体" w:cs="方正仿宋简体"/>
          <w:sz w:val="32"/>
          <w:szCs w:val="32"/>
          <w:lang w:val="en-US" w:eastAsia="zh-CN"/>
        </w:rPr>
        <w:t>项目编号：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宋体" w:hAnsi="宋体" w:eastAsia="方正仿宋简体" w:cs="方正仿宋简体"/>
          <w:sz w:val="32"/>
          <w:szCs w:val="32"/>
          <w:lang w:val="en-US" w:eastAsia="zh-CN"/>
        </w:rPr>
        <w:t>项目名称：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宋体" w:hAnsi="宋体" w:eastAsia="方正仿宋简体" w:cs="方正仿宋简体"/>
          <w:sz w:val="32"/>
          <w:szCs w:val="32"/>
          <w:lang w:val="en-US" w:eastAsia="zh-CN"/>
        </w:rPr>
        <w:t>资产处置单位：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宋体" w:hAnsi="宋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宋体" w:hAnsi="宋体" w:eastAsia="方正仿宋简体" w:cs="方正仿宋简体"/>
          <w:sz w:val="32"/>
          <w:szCs w:val="32"/>
          <w:lang w:val="en-US" w:eastAsia="zh-CN"/>
        </w:rPr>
        <w:t>处置资产标的：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宋体" w:hAnsi="宋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宋体" w:hAnsi="宋体" w:eastAsia="方正仿宋简体" w:cs="方正仿宋简体"/>
          <w:sz w:val="32"/>
          <w:szCs w:val="32"/>
          <w:lang w:val="en-US" w:eastAsia="zh-CN"/>
        </w:rPr>
        <w:t>处置方式：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宋体" w:hAnsi="宋体" w:eastAsia="方正仿宋简体" w:cs="方正仿宋简体"/>
          <w:sz w:val="32"/>
          <w:szCs w:val="32"/>
          <w:lang w:val="en-US" w:eastAsia="zh-CN"/>
        </w:rPr>
        <w:t>处置服务机构：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宋体" w:hAnsi="宋体" w:eastAsia="方正仿宋简体" w:cs="方正仿宋简体"/>
          <w:sz w:val="32"/>
          <w:szCs w:val="32"/>
          <w:lang w:val="en-US" w:eastAsia="zh-CN"/>
        </w:rPr>
        <w:t>处置服务机构联系方式：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宋体" w:hAnsi="宋体" w:eastAsia="方正仿宋简体" w:cs="方正仿宋简体"/>
          <w:sz w:val="32"/>
          <w:szCs w:val="32"/>
          <w:lang w:val="en-US" w:eastAsia="zh-CN"/>
        </w:rPr>
        <w:t>处置服务机构网址链接：</w:t>
      </w:r>
    </w:p>
    <w:tbl>
      <w:tblPr>
        <w:tblStyle w:val="4"/>
        <w:tblW w:w="90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6"/>
        <w:gridCol w:w="4049"/>
        <w:gridCol w:w="38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8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小标宋简体" w:cs="方正小标宋简体"/>
                <w:sz w:val="36"/>
                <w:szCs w:val="36"/>
                <w:lang w:val="en-US" w:eastAsia="zh-CN"/>
              </w:rPr>
              <w:t>资产处置清单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简体" w:cs="方正仿宋简体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404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简体" w:cs="方正仿宋简体"/>
                <w:sz w:val="32"/>
                <w:szCs w:val="32"/>
                <w:vertAlign w:val="baseline"/>
                <w:lang w:val="en-US" w:eastAsia="zh-CN"/>
              </w:rPr>
              <w:t>资产分类名称</w:t>
            </w:r>
          </w:p>
        </w:tc>
        <w:tc>
          <w:tcPr>
            <w:tcW w:w="381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简体" w:cs="方正仿宋简体"/>
                <w:sz w:val="32"/>
                <w:szCs w:val="32"/>
                <w:vertAlign w:val="baseline"/>
                <w:lang w:val="en-US" w:eastAsia="zh-CN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5" w:hRule="atLeast"/>
        </w:trPr>
        <w:tc>
          <w:tcPr>
            <w:tcW w:w="11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40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default" w:ascii="宋体" w:hAnsi="宋体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简体" w:cs="方正仿宋简体"/>
                <w:sz w:val="28"/>
                <w:szCs w:val="28"/>
                <w:vertAlign w:val="baseline"/>
                <w:lang w:val="en-US" w:eastAsia="zh-CN"/>
              </w:rPr>
              <w:t>固定资产、无形资产按《固定资产分类与代码》、《无形资产分类与代码》规范填写资产小类，如台式机、复印机等。对外投资按股权、债权等</w:t>
            </w:r>
            <w:bookmarkStart w:id="0" w:name="_GoBack"/>
            <w:bookmarkEnd w:id="0"/>
            <w:r>
              <w:rPr>
                <w:rFonts w:hint="eastAsia" w:ascii="宋体" w:hAnsi="宋体" w:eastAsia="方正仿宋简体" w:cs="方正仿宋简体"/>
                <w:sz w:val="28"/>
                <w:szCs w:val="28"/>
                <w:vertAlign w:val="baseline"/>
                <w:lang w:val="en-US" w:eastAsia="zh-CN"/>
              </w:rPr>
              <w:t>填写。</w:t>
            </w:r>
          </w:p>
        </w:tc>
        <w:tc>
          <w:tcPr>
            <w:tcW w:w="38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宋体" w:hAnsi="宋体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简体" w:cs="方正仿宋简体"/>
                <w:sz w:val="28"/>
                <w:szCs w:val="28"/>
                <w:vertAlign w:val="baseline"/>
                <w:lang w:val="en-US" w:eastAsia="zh-CN"/>
              </w:rPr>
              <w:t>填写每类资产总数。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115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…</w:t>
            </w:r>
          </w:p>
        </w:tc>
        <w:tc>
          <w:tcPr>
            <w:tcW w:w="404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81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简体" w:cs="方正仿宋简体"/>
                <w:sz w:val="32"/>
                <w:szCs w:val="32"/>
                <w:vertAlign w:val="baseline"/>
                <w:lang w:val="en-US" w:eastAsia="zh-CN"/>
              </w:rPr>
              <w:t>合计</w:t>
            </w:r>
          </w:p>
        </w:tc>
        <w:tc>
          <w:tcPr>
            <w:tcW w:w="404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简体" w:cs="方正仿宋简体"/>
                <w:sz w:val="32"/>
                <w:szCs w:val="32"/>
                <w:vertAlign w:val="baseline"/>
                <w:lang w:val="en-US" w:eastAsia="zh-CN"/>
              </w:rPr>
              <w:t>—</w:t>
            </w:r>
          </w:p>
        </w:tc>
        <w:tc>
          <w:tcPr>
            <w:tcW w:w="381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outlineLvl w:val="9"/>
        <w:rPr>
          <w:rFonts w:hint="default" w:ascii="宋体" w:hAnsi="宋体" w:eastAsia="方正仿宋简体" w:cs="方正仿宋简体"/>
          <w:sz w:val="28"/>
          <w:szCs w:val="28"/>
          <w:lang w:val="en-US" w:eastAsia="zh-CN"/>
        </w:rPr>
      </w:pPr>
      <w:r>
        <w:rPr>
          <w:rFonts w:hint="eastAsia" w:ascii="宋体" w:hAnsi="宋体" w:eastAsia="方正仿宋简体" w:cs="方正仿宋简体"/>
          <w:sz w:val="28"/>
          <w:szCs w:val="28"/>
          <w:lang w:val="en-US" w:eastAsia="zh-CN"/>
        </w:rPr>
        <w:t>注：1.公告标题的“资产类别”指办公家具、办公设备、房屋、车辆、股权等。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outlineLvl w:val="9"/>
        <w:rPr>
          <w:rFonts w:hint="default" w:ascii="宋体" w:hAnsi="宋体" w:eastAsia="方正仿宋简体" w:cs="方正仿宋简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方正仿宋简体" w:cs="方正仿宋简体"/>
          <w:sz w:val="28"/>
          <w:szCs w:val="28"/>
          <w:lang w:val="en-US" w:eastAsia="zh-CN"/>
        </w:rPr>
        <w:t>2.同一批资产通过进场交易和环保回收两种处置方式处置的，需拆分为两个项目分别进行公告。</w:t>
      </w:r>
    </w:p>
    <w:sectPr>
      <w:pgSz w:w="11906" w:h="16838"/>
      <w:pgMar w:top="1928" w:right="1531" w:bottom="187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B22202"/>
    <w:rsid w:val="026D22D4"/>
    <w:rsid w:val="02D04202"/>
    <w:rsid w:val="06627FF1"/>
    <w:rsid w:val="073D0FAB"/>
    <w:rsid w:val="0B35035C"/>
    <w:rsid w:val="0C033693"/>
    <w:rsid w:val="0EB665BF"/>
    <w:rsid w:val="0F9313C5"/>
    <w:rsid w:val="11583CB2"/>
    <w:rsid w:val="115F51AF"/>
    <w:rsid w:val="121A2B33"/>
    <w:rsid w:val="141C5CB1"/>
    <w:rsid w:val="143F3986"/>
    <w:rsid w:val="159F76D9"/>
    <w:rsid w:val="15A43830"/>
    <w:rsid w:val="1C0D0F9D"/>
    <w:rsid w:val="1C35677B"/>
    <w:rsid w:val="2105674E"/>
    <w:rsid w:val="218F5B20"/>
    <w:rsid w:val="21DC21FF"/>
    <w:rsid w:val="245F0C9C"/>
    <w:rsid w:val="24F97912"/>
    <w:rsid w:val="26675CEE"/>
    <w:rsid w:val="268562D9"/>
    <w:rsid w:val="2F96438D"/>
    <w:rsid w:val="322B780B"/>
    <w:rsid w:val="35E370E4"/>
    <w:rsid w:val="364A6D47"/>
    <w:rsid w:val="38877C81"/>
    <w:rsid w:val="3BAD6051"/>
    <w:rsid w:val="3DD077A3"/>
    <w:rsid w:val="41142C5F"/>
    <w:rsid w:val="42E63B59"/>
    <w:rsid w:val="443272AF"/>
    <w:rsid w:val="471354D9"/>
    <w:rsid w:val="4932129B"/>
    <w:rsid w:val="499D03CB"/>
    <w:rsid w:val="4A966F1D"/>
    <w:rsid w:val="4CC601CE"/>
    <w:rsid w:val="4D8852DE"/>
    <w:rsid w:val="4EF76006"/>
    <w:rsid w:val="4F24187E"/>
    <w:rsid w:val="50E7180A"/>
    <w:rsid w:val="54557509"/>
    <w:rsid w:val="5AF92554"/>
    <w:rsid w:val="5CD5446D"/>
    <w:rsid w:val="5CD9614D"/>
    <w:rsid w:val="5CEB5A1F"/>
    <w:rsid w:val="63503B45"/>
    <w:rsid w:val="686438D1"/>
    <w:rsid w:val="687B1406"/>
    <w:rsid w:val="6B13068C"/>
    <w:rsid w:val="70905684"/>
    <w:rsid w:val="7117688A"/>
    <w:rsid w:val="715715A0"/>
    <w:rsid w:val="719000F7"/>
    <w:rsid w:val="736C3F01"/>
    <w:rsid w:val="75B22202"/>
    <w:rsid w:val="78EE1ADB"/>
    <w:rsid w:val="794F4262"/>
    <w:rsid w:val="79D810B3"/>
    <w:rsid w:val="7A0578D4"/>
    <w:rsid w:val="7A6E3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Office_10.8.2.7058_F1E327BC-269C-435d-A152-05C5408002CA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2021-02-26T01:35:00Z</dcterms:created>
  <dc:creator>user</dc:creator>
  <cp:lastModifiedBy>user</cp:lastModifiedBy>
  <cp:lastPrinted>2021-03-31T12:15:14Z</cp:lastPrinted>
  <dcterms:modified xsi:type="dcterms:W3CDTF">2021-03-31T12:31:31Z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2052-10.8.2.7058</vt:lpwstr>
  </property>
  <property fmtid="{D5CDD505-2E9C-101B-9397-08002B2CF9AE}" pid="3" name="ribbonExt">
    <vt:lpwstr>{"btnPrintDOC":{"OnGetEnabled":true,"OnGetVisible":true,"OnGetLabel":"打印公文","GetImage":"icon/print.png"},"btnSaveFileTo":{"OnGetEnabled":true,"OnGetVisible":true,"OnGetLabel":"本地另存","GetImage":"icon/save.png"},"btnShowRevision":{"OnGetEnabled":true,"OnGetVisible":true,"OnGetLabel":"打开显示痕迹","GetImage":"icon/modify.png"},"btnAcceptAllRevisions":{"OnGetEnabled":true,"OnGetVisible":true,"OnGetLabel":"接受修订","GetImage":"icon/receive.png"},"btnRejectAllRevisions":{"OnGetEnabled":true,"OnGetVisible":true,"OnGetLabel":"拒绝修订","GetImage":"icon/reject.png"},"btnRedSuite":{"OnGetEnabled":false,"OnGetVisible":true,"OnGetLabel":"套版","GetImage":"icon/template.png"},"btnRedSuiteBack":{"OnGetEnabled":false,"OnGetVisible":true,"OnGetLabel":"恢复套版","GetImage":"icon/recover.png"},"btnSaveLastFile":{"OnGetEnabled":false,"OnGetVisible":true,"OnGetLabel":"保存终稿","GetImage":"icon/savelast.png"},"btnResume":{"OnGetEnabled":false,"OnGetVisible":true,"OnGetLabel":"恢复模板","GetImage":"icon/savelastrecover.png"},"btnSaveFile":{"OnGetEnabled":false,"OnGetVisible":true,"OnGetLabel":"保存文件","GetImage":"icon/save.png"},"btnNetSaveFile":{"OnGetEnabled":true,"OnGetVisible":true,"OnGetLabel":"存为公文","GetImage":"icon/netsave.png"},"FileSaveAs":{"OnGetEnabled":true},"FileSaveAsMenu":{"OnGetEnabled":true},"FilePrint":{"OnGetEnabled":true},"FilePrintMenu":{"OnGetEnabled":true},"ExportToPDF":{"OnGetEnabled":true},"ExportToOFD":{"OnGetEnabled":true,"OnGetVisible":true}}</vt:lpwstr>
  </property>
</Properties>
</file>